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4B" w:rsidRDefault="00E24715" w:rsidP="00B0714B">
      <w:pPr>
        <w:widowControl w:val="0"/>
        <w:autoSpaceDE w:val="0"/>
        <w:autoSpaceDN w:val="0"/>
        <w:adjustRightInd w:val="0"/>
        <w:spacing w:line="280" w:lineRule="exact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6766B1" w:rsidP="00536A81">
                            <w:pPr>
                              <w:jc w:val="center"/>
                            </w:pPr>
                            <w: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6766B1" w:rsidP="00536A81">
                      <w:pPr>
                        <w:jc w:val="center"/>
                      </w:pPr>
                      <w: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6766B1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6766B1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B0714B" w:rsidRPr="003E2F67">
        <w:rPr>
          <w:b/>
          <w:szCs w:val="28"/>
        </w:rPr>
        <w:t xml:space="preserve">внесении изменений в решение </w:t>
      </w:r>
    </w:p>
    <w:p w:rsidR="00B0714B" w:rsidRDefault="00B0714B" w:rsidP="00B0714B">
      <w:pPr>
        <w:widowControl w:val="0"/>
        <w:autoSpaceDE w:val="0"/>
        <w:autoSpaceDN w:val="0"/>
        <w:adjustRightInd w:val="0"/>
        <w:spacing w:line="280" w:lineRule="exact"/>
        <w:rPr>
          <w:b/>
          <w:szCs w:val="28"/>
        </w:rPr>
      </w:pPr>
      <w:r w:rsidRPr="003E2F67">
        <w:rPr>
          <w:b/>
          <w:szCs w:val="28"/>
        </w:rPr>
        <w:t xml:space="preserve">Совета депутатов Кондратовского </w:t>
      </w:r>
    </w:p>
    <w:p w:rsidR="00B0714B" w:rsidRPr="003E2F67" w:rsidRDefault="00B0714B" w:rsidP="00B0714B">
      <w:pPr>
        <w:widowControl w:val="0"/>
        <w:autoSpaceDE w:val="0"/>
        <w:autoSpaceDN w:val="0"/>
        <w:adjustRightInd w:val="0"/>
        <w:spacing w:line="280" w:lineRule="exact"/>
        <w:rPr>
          <w:b/>
          <w:szCs w:val="28"/>
        </w:rPr>
      </w:pPr>
      <w:r w:rsidRPr="003E2F67">
        <w:rPr>
          <w:b/>
          <w:szCs w:val="28"/>
        </w:rPr>
        <w:t xml:space="preserve">сельского поселения от </w:t>
      </w:r>
      <w:r>
        <w:rPr>
          <w:b/>
          <w:szCs w:val="28"/>
        </w:rPr>
        <w:t>27.12.2017</w:t>
      </w:r>
      <w:r w:rsidRPr="003E2F67">
        <w:rPr>
          <w:b/>
          <w:szCs w:val="28"/>
        </w:rPr>
        <w:t xml:space="preserve"> </w:t>
      </w:r>
    </w:p>
    <w:p w:rsidR="00B0714B" w:rsidRDefault="00B0714B" w:rsidP="00B0714B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Cs w:val="28"/>
        </w:rPr>
      </w:pPr>
      <w:r w:rsidRPr="003E2F67">
        <w:rPr>
          <w:b/>
          <w:szCs w:val="28"/>
        </w:rPr>
        <w:t xml:space="preserve">№ </w:t>
      </w:r>
      <w:r>
        <w:rPr>
          <w:b/>
          <w:szCs w:val="28"/>
        </w:rPr>
        <w:t>325</w:t>
      </w:r>
      <w:r w:rsidRPr="003E2F67">
        <w:rPr>
          <w:b/>
          <w:szCs w:val="28"/>
        </w:rPr>
        <w:t xml:space="preserve"> «</w:t>
      </w:r>
      <w:r w:rsidRPr="003E2F67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 xml:space="preserve">денежном содержании </w:t>
      </w:r>
    </w:p>
    <w:p w:rsidR="00B0714B" w:rsidRDefault="00B0714B" w:rsidP="00B0714B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(вознаграждении) главы </w:t>
      </w:r>
    </w:p>
    <w:p w:rsidR="00B0714B" w:rsidRPr="003E2F67" w:rsidRDefault="00B0714B" w:rsidP="00EF1622">
      <w:pPr>
        <w:widowControl w:val="0"/>
        <w:autoSpaceDE w:val="0"/>
        <w:autoSpaceDN w:val="0"/>
        <w:adjustRightInd w:val="0"/>
        <w:spacing w:after="480" w:line="280" w:lineRule="exact"/>
        <w:rPr>
          <w:b/>
          <w:szCs w:val="28"/>
        </w:rPr>
      </w:pPr>
      <w:r>
        <w:rPr>
          <w:b/>
          <w:bCs/>
          <w:szCs w:val="28"/>
        </w:rPr>
        <w:t>Кондратовского сельского поселения</w:t>
      </w:r>
      <w:r w:rsidR="00EF1622">
        <w:rPr>
          <w:b/>
          <w:szCs w:val="28"/>
        </w:rPr>
        <w:t>»</w:t>
      </w:r>
    </w:p>
    <w:p w:rsidR="00B0714B" w:rsidRPr="003D617F" w:rsidRDefault="00B0714B" w:rsidP="00EF1622">
      <w:pPr>
        <w:pStyle w:val="a5"/>
        <w:spacing w:line="240" w:lineRule="auto"/>
        <w:rPr>
          <w:szCs w:val="28"/>
        </w:rPr>
      </w:pPr>
      <w:bookmarkStart w:id="0" w:name="_GoBack"/>
      <w:r>
        <w:rPr>
          <w:szCs w:val="28"/>
        </w:rPr>
        <w:t>В соответствии с</w:t>
      </w:r>
      <w:r w:rsidRPr="00557B0C">
        <w:rPr>
          <w:rFonts w:ascii="Calibri" w:eastAsia="Calibri" w:hAnsi="Calibri"/>
          <w:color w:val="000000"/>
          <w:sz w:val="25"/>
          <w:szCs w:val="25"/>
          <w:shd w:val="clear" w:color="auto" w:fill="FFFFFF"/>
          <w:lang w:eastAsia="en-US"/>
        </w:rPr>
        <w:t xml:space="preserve"> </w:t>
      </w:r>
      <w:r w:rsidRPr="00557B0C">
        <w:rPr>
          <w:szCs w:val="28"/>
        </w:rPr>
        <w:t>Закон</w:t>
      </w:r>
      <w:r>
        <w:rPr>
          <w:szCs w:val="28"/>
        </w:rPr>
        <w:t>ом</w:t>
      </w:r>
      <w:r w:rsidRPr="00557B0C">
        <w:rPr>
          <w:szCs w:val="28"/>
        </w:rPr>
        <w:t xml:space="preserve"> Пермск</w:t>
      </w:r>
      <w:r>
        <w:rPr>
          <w:szCs w:val="28"/>
        </w:rPr>
        <w:t>ого края от 29.04.2022 № 75-ПК «</w:t>
      </w:r>
      <w:r w:rsidRPr="00557B0C">
        <w:rPr>
          <w:szCs w:val="28"/>
        </w:rPr>
        <w:t>Об образовании нового муниципального образования Пермский мун</w:t>
      </w:r>
      <w:r>
        <w:rPr>
          <w:szCs w:val="28"/>
        </w:rPr>
        <w:t>иципальный округ Пермского края», на основании пункта</w:t>
      </w:r>
      <w:r w:rsidRPr="009813D4">
        <w:rPr>
          <w:szCs w:val="28"/>
        </w:rPr>
        <w:t xml:space="preserve"> 5 статьи 7 Закона Пермского края от 10 мая 2011 г.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</w:t>
      </w:r>
      <w:r w:rsidR="00EF1622">
        <w:rPr>
          <w:szCs w:val="28"/>
        </w:rPr>
        <w:t xml:space="preserve"> Пермском крае»,</w:t>
      </w:r>
    </w:p>
    <w:p w:rsidR="00B0714B" w:rsidRDefault="00B0714B" w:rsidP="00EF1622">
      <w:pPr>
        <w:pStyle w:val="a5"/>
        <w:spacing w:line="240" w:lineRule="auto"/>
        <w:ind w:firstLine="709"/>
      </w:pPr>
      <w:r w:rsidRPr="007B405F">
        <w:rPr>
          <w:szCs w:val="28"/>
        </w:rPr>
        <w:t>Дума Пермского муниципального округа</w:t>
      </w:r>
      <w:r>
        <w:rPr>
          <w:szCs w:val="28"/>
        </w:rPr>
        <w:t xml:space="preserve"> Пермского края</w:t>
      </w:r>
      <w:r w:rsidRPr="007B405F">
        <w:t xml:space="preserve"> РЕШАЕТ:</w:t>
      </w:r>
    </w:p>
    <w:p w:rsidR="00B0714B" w:rsidRDefault="00EF1622" w:rsidP="00EF1622">
      <w:pPr>
        <w:pStyle w:val="a5"/>
        <w:tabs>
          <w:tab w:val="left" w:pos="1134"/>
        </w:tabs>
        <w:spacing w:line="240" w:lineRule="auto"/>
        <w:ind w:firstLine="709"/>
      </w:pPr>
      <w:r>
        <w:t xml:space="preserve">2. </w:t>
      </w:r>
      <w:r w:rsidR="00B0714B" w:rsidRPr="000F3CBE">
        <w:t xml:space="preserve">Внести изменения в решение Совета депутатов Кондратовского сельского поселения от </w:t>
      </w:r>
      <w:r w:rsidR="00B0714B">
        <w:t>27.12.2017</w:t>
      </w:r>
      <w:r w:rsidR="00B0714B" w:rsidRPr="000F3CBE">
        <w:t xml:space="preserve"> № </w:t>
      </w:r>
      <w:r w:rsidR="00B0714B">
        <w:t>325</w:t>
      </w:r>
      <w:r w:rsidR="00B0714B" w:rsidRPr="000F3CBE">
        <w:t xml:space="preserve"> «</w:t>
      </w:r>
      <w:r w:rsidR="00B0714B">
        <w:t>О денежном содержании (вознаграждении) главы Кондратовского сельского поселения</w:t>
      </w:r>
      <w:r w:rsidR="00B0714B" w:rsidRPr="000F3CBE">
        <w:t xml:space="preserve">», </w:t>
      </w:r>
      <w:r w:rsidR="00B0714B">
        <w:t>следующие изменения:</w:t>
      </w:r>
    </w:p>
    <w:p w:rsidR="00B0714B" w:rsidRDefault="00B0714B" w:rsidP="00EF1622">
      <w:pPr>
        <w:pStyle w:val="a5"/>
        <w:numPr>
          <w:ilvl w:val="1"/>
          <w:numId w:val="14"/>
        </w:numPr>
        <w:tabs>
          <w:tab w:val="left" w:pos="1134"/>
        </w:tabs>
        <w:spacing w:line="240" w:lineRule="auto"/>
        <w:ind w:left="0" w:firstLine="709"/>
      </w:pPr>
      <w:r>
        <w:t xml:space="preserve"> </w:t>
      </w:r>
      <w:r w:rsidRPr="000F3CBE">
        <w:t xml:space="preserve">пункт </w:t>
      </w:r>
      <w:r>
        <w:t>1.1. дополнить абзацем следующего содержания:</w:t>
      </w:r>
    </w:p>
    <w:p w:rsidR="00B0714B" w:rsidRDefault="00B0714B" w:rsidP="00EF1622">
      <w:pPr>
        <w:pStyle w:val="a5"/>
        <w:tabs>
          <w:tab w:val="left" w:pos="1134"/>
        </w:tabs>
        <w:spacing w:line="240" w:lineRule="auto"/>
        <w:ind w:firstLine="0"/>
      </w:pPr>
      <w:r>
        <w:t>«выплата премии из фонда экономии заработной платы.»</w:t>
      </w:r>
      <w:r w:rsidR="006C22F6">
        <w:t>.</w:t>
      </w:r>
    </w:p>
    <w:p w:rsidR="00B0714B" w:rsidRDefault="00B0714B" w:rsidP="00EF1622">
      <w:pPr>
        <w:pStyle w:val="a5"/>
        <w:widowControl w:val="0"/>
        <w:spacing w:line="240" w:lineRule="auto"/>
        <w:ind w:firstLine="709"/>
        <w:rPr>
          <w:szCs w:val="28"/>
        </w:rPr>
      </w:pPr>
      <w:r>
        <w:t xml:space="preserve">2. </w:t>
      </w:r>
      <w:r w:rsidRPr="009B0A46">
        <w:rPr>
          <w:szCs w:val="28"/>
        </w:rPr>
        <w:t>Настоящ</w:t>
      </w:r>
      <w:r>
        <w:rPr>
          <w:szCs w:val="28"/>
        </w:rPr>
        <w:t>ее решение вступает в силу</w:t>
      </w:r>
      <w:r w:rsidRPr="009B0A46">
        <w:rPr>
          <w:szCs w:val="28"/>
        </w:rPr>
        <w:t xml:space="preserve"> </w:t>
      </w:r>
      <w:r>
        <w:rPr>
          <w:szCs w:val="28"/>
        </w:rPr>
        <w:t>со дня его опубликования в бюллетене муниципального образования «Пермский муниципальный округ»</w:t>
      </w:r>
      <w:r w:rsidR="00EF1622">
        <w:rPr>
          <w:szCs w:val="28"/>
        </w:rPr>
        <w:t>.</w:t>
      </w:r>
    </w:p>
    <w:p w:rsidR="00EF1622" w:rsidRDefault="00EF1622" w:rsidP="00EF1622">
      <w:pPr>
        <w:pStyle w:val="a5"/>
        <w:widowControl w:val="0"/>
        <w:spacing w:line="240" w:lineRule="auto"/>
        <w:ind w:firstLine="709"/>
      </w:pPr>
    </w:p>
    <w:p w:rsidR="00EF1622" w:rsidRDefault="00EF1622" w:rsidP="00EF1622">
      <w:pPr>
        <w:pStyle w:val="a5"/>
        <w:widowControl w:val="0"/>
        <w:spacing w:line="240" w:lineRule="auto"/>
        <w:ind w:firstLine="709"/>
      </w:pPr>
    </w:p>
    <w:p w:rsidR="00EF1622" w:rsidRPr="005D4BF1" w:rsidRDefault="00EF1622" w:rsidP="00EF1622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5D4BF1">
        <w:rPr>
          <w:szCs w:val="28"/>
        </w:rPr>
        <w:t xml:space="preserve">Председатель Думы </w:t>
      </w:r>
    </w:p>
    <w:p w:rsidR="00EF1622" w:rsidRPr="005D4BF1" w:rsidRDefault="00EF1622" w:rsidP="00EF1622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5D4BF1">
        <w:rPr>
          <w:szCs w:val="28"/>
        </w:rPr>
        <w:t>Пермского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D4BF1">
        <w:rPr>
          <w:szCs w:val="28"/>
        </w:rPr>
        <w:t xml:space="preserve">   Д.В. Гордиенко</w:t>
      </w:r>
    </w:p>
    <w:p w:rsidR="00EF1622" w:rsidRPr="005D4BF1" w:rsidRDefault="00EF1622" w:rsidP="00EF1622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EF1622" w:rsidRPr="005D4BF1" w:rsidRDefault="00EF1622" w:rsidP="00EF1622">
      <w:pPr>
        <w:rPr>
          <w:szCs w:val="28"/>
        </w:rPr>
      </w:pPr>
      <w:r w:rsidRPr="005D4BF1">
        <w:rPr>
          <w:rFonts w:eastAsia="Calibri"/>
          <w:szCs w:val="28"/>
          <w:lang w:eastAsia="en-US"/>
        </w:rPr>
        <w:t>И.п. главы муниципального округа -</w:t>
      </w:r>
      <w:r w:rsidRPr="005D4BF1">
        <w:rPr>
          <w:rFonts w:eastAsia="Calibri"/>
          <w:szCs w:val="28"/>
          <w:lang w:eastAsia="en-US"/>
        </w:rPr>
        <w:br/>
        <w:t>главы администрации П</w:t>
      </w:r>
      <w:r>
        <w:rPr>
          <w:rFonts w:eastAsia="Calibri"/>
          <w:szCs w:val="28"/>
          <w:lang w:eastAsia="en-US"/>
        </w:rPr>
        <w:t xml:space="preserve">ермского </w:t>
      </w:r>
      <w:r>
        <w:rPr>
          <w:rFonts w:eastAsia="Calibri"/>
          <w:szCs w:val="28"/>
          <w:lang w:eastAsia="en-US"/>
        </w:rPr>
        <w:br/>
        <w:t>муниципального округа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</w:t>
      </w:r>
      <w:r w:rsidRPr="005D4BF1">
        <w:rPr>
          <w:rFonts w:eastAsia="Calibri"/>
          <w:szCs w:val="28"/>
          <w:lang w:eastAsia="en-US"/>
        </w:rPr>
        <w:t xml:space="preserve">       В.Ю. Цветов</w:t>
      </w:r>
    </w:p>
    <w:bookmarkEnd w:id="0"/>
    <w:p w:rsidR="00EF1622" w:rsidRPr="007E752F" w:rsidRDefault="00EF1622" w:rsidP="00EF1622">
      <w:pPr>
        <w:spacing w:after="480"/>
        <w:ind w:right="5387"/>
        <w:rPr>
          <w:szCs w:val="28"/>
        </w:rPr>
      </w:pPr>
    </w:p>
    <w:sectPr w:rsidR="00EF1622" w:rsidRPr="007E752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02" w:rsidRDefault="00FF4502" w:rsidP="00DA5614">
      <w:r>
        <w:separator/>
      </w:r>
    </w:p>
  </w:endnote>
  <w:endnote w:type="continuationSeparator" w:id="0">
    <w:p w:rsidR="00FF4502" w:rsidRDefault="00FF450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F162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02" w:rsidRDefault="00FF4502" w:rsidP="00DA5614">
      <w:r>
        <w:separator/>
      </w:r>
    </w:p>
  </w:footnote>
  <w:footnote w:type="continuationSeparator" w:id="0">
    <w:p w:rsidR="00FF4502" w:rsidRDefault="00FF450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095979"/>
    <w:multiLevelType w:val="multilevel"/>
    <w:tmpl w:val="2EBAF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32D3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66B1"/>
    <w:rsid w:val="00677C64"/>
    <w:rsid w:val="00687730"/>
    <w:rsid w:val="00693116"/>
    <w:rsid w:val="00695E85"/>
    <w:rsid w:val="006A5695"/>
    <w:rsid w:val="006B03C5"/>
    <w:rsid w:val="006C22F6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0714B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1622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4502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5A15D"/>
  <w15:docId w15:val="{73636F7D-A0E9-456E-A681-0AA14C41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DFC6-9566-404F-8F47-A70DB78C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10</cp:revision>
  <cp:lastPrinted>2022-11-24T10:09:00Z</cp:lastPrinted>
  <dcterms:created xsi:type="dcterms:W3CDTF">2022-10-11T11:06:00Z</dcterms:created>
  <dcterms:modified xsi:type="dcterms:W3CDTF">2022-11-24T10:09:00Z</dcterms:modified>
</cp:coreProperties>
</file>